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200"/>
        <w:contextualSpacing/>
        <w:jc w:val="right"/>
        <w:rPr>
          <w:rFonts w:ascii="Times New Roman" w:hAnsi="Times New Roman" w:cs="Times New Roman"/>
          <w:sz w:val="24"/>
          <w:szCs w:val="24"/>
        </w:rPr>
      </w:pPr>
      <w:r>
        <w:rPr>
          <w:rFonts w:cs="Times New Roman" w:ascii="Times New Roman" w:hAnsi="Times New Roman"/>
          <w:sz w:val="24"/>
          <w:szCs w:val="24"/>
        </w:rPr>
      </w:r>
    </w:p>
    <w:p>
      <w:pPr>
        <w:pStyle w:val="Normal"/>
        <w:spacing w:before="0" w:after="200"/>
        <w:contextualSpacing/>
        <w:jc w:val="right"/>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МАРШРУТЫ</w:t>
      </w:r>
      <w:r>
        <w:rPr>
          <w:rFonts w:cs="Times New Roman" w:ascii="Times New Roman" w:hAnsi="Times New Roman"/>
          <w:sz w:val="24"/>
          <w:szCs w:val="24"/>
        </w:rPr>
        <w:t xml:space="preserve">                                                                          </w:t>
        <w:tab/>
        <w:t>Движения мусоровозов  по  территории малоэтажной индивидуальной  жилой застройки      (по частному сектору)  города  Алейска    Алтайского    края  Российской Федерации.</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p>
    <w:p>
      <w:pPr>
        <w:pStyle w:val="Normal"/>
        <w:jc w:val="both"/>
        <w:rPr>
          <w:rFonts w:ascii="Times New Roman" w:hAnsi="Times New Roman" w:cs="Times New Roman"/>
          <w:sz w:val="24"/>
          <w:szCs w:val="24"/>
        </w:rPr>
      </w:pPr>
      <w:r>
        <w:rPr>
          <w:rFonts w:cs="Times New Roman" w:ascii="Times New Roman" w:hAnsi="Times New Roman"/>
          <w:b/>
          <w:sz w:val="24"/>
          <w:szCs w:val="24"/>
        </w:rPr>
        <w:t>Участок№1</w:t>
      </w:r>
      <w:r>
        <w:rPr>
          <w:rFonts w:cs="Times New Roman" w:ascii="Times New Roman" w:hAnsi="Times New Roman"/>
          <w:sz w:val="24"/>
          <w:szCs w:val="24"/>
        </w:rPr>
        <w:t>(</w:t>
      </w:r>
      <w:r>
        <w:rPr>
          <w:rFonts w:cs="Times New Roman" w:ascii="Times New Roman" w:hAnsi="Times New Roman"/>
          <w:b/>
          <w:sz w:val="24"/>
          <w:szCs w:val="24"/>
        </w:rPr>
        <w:t>понедельник)</w:t>
      </w:r>
      <w:r>
        <w:rPr>
          <w:rFonts w:cs="Times New Roman" w:ascii="Times New Roman" w:hAnsi="Times New Roman"/>
          <w:sz w:val="24"/>
          <w:szCs w:val="24"/>
        </w:rPr>
        <w:t xml:space="preserve">                                                                                                                                                           Ул. Нектарная, ул. Юбилейная, ул. Лесная, ул. Линейная(район Корениха),  ул. Верхнедорожная, ул. Сахарозаводская, ул.Урожайная, ул. Сыркомбинатовская, ул. 8 Марта, ул.Западная, ул. Новозаводская, ул.Строительная, ул.Рабочая, ул.Стадионная, ул.Ветеранов, ул.Революции, ул.Красногвардейская, ул.Мира, ул.Отрадная, пер. Рябиновый, пер.Фабричный, пер.Садовый, пер.Студенческий, пер.Светлый, пер. Кирзаводской, ул.Новоселов, ул.Дальняя, ул.Спортивная, ул.Российская, пер.Сосновый, пер.Кленовый, пер.Кедровый</w:t>
      </w:r>
    </w:p>
    <w:p>
      <w:pPr>
        <w:pStyle w:val="Normal"/>
        <w:rPr>
          <w:rFonts w:ascii="Times New Roman" w:hAnsi="Times New Roman" w:cs="Times New Roman"/>
          <w:sz w:val="24"/>
          <w:szCs w:val="24"/>
        </w:rPr>
      </w:pPr>
      <w:r>
        <w:rPr>
          <w:rFonts w:cs="Times New Roman" w:ascii="Times New Roman" w:hAnsi="Times New Roman"/>
          <w:b/>
          <w:sz w:val="24"/>
          <w:szCs w:val="24"/>
        </w:rPr>
        <w:t>Участок №2 (вторник)</w:t>
      </w:r>
    </w:p>
    <w:p>
      <w:pPr>
        <w:pStyle w:val="Normal"/>
        <w:tabs>
          <w:tab w:val="clear" w:pos="708"/>
          <w:tab w:val="left" w:pos="1699" w:leader="none"/>
        </w:tabs>
        <w:jc w:val="both"/>
        <w:rPr>
          <w:rFonts w:ascii="Times New Roman" w:hAnsi="Times New Roman" w:cs="Times New Roman"/>
          <w:sz w:val="24"/>
          <w:szCs w:val="24"/>
        </w:rPr>
      </w:pPr>
      <w:r>
        <w:rPr>
          <w:rFonts w:cs="Times New Roman" w:ascii="Times New Roman" w:hAnsi="Times New Roman"/>
          <w:sz w:val="24"/>
          <w:szCs w:val="24"/>
        </w:rPr>
        <w:t>Ул.1-я Есенина ,ул. 2-я Есенина,ул.3-я Есенина, ул. 4-я Есенина, ул. 5-я Есенина, ул. 6-я Есенина, ул.Северная, ул.Зеленая поляна, ул. Олешко, пер.Родниковый, пер.Олимпийский, пер.Коммунальный, пер.Банковский, ул.Гвардейская, пер.Парковый(от ул. Олешко до д.№101),пер.Промышленный,  пер.Ульяновский,  ул.Сердюка (от пер.Ульяновского до кругового движения), ул. Прудская, ул. 2-ая Прудская, ул. Октябрьская,  ул.Линейная(д №38,40,40А,42, 42 А, 44, 44 А,46, 46 А,48,48А ,50.</w:t>
      </w:r>
    </w:p>
    <w:p>
      <w:pPr>
        <w:pStyle w:val="Normal"/>
        <w:tabs>
          <w:tab w:val="clear" w:pos="708"/>
          <w:tab w:val="left" w:pos="1699" w:leader="none"/>
        </w:tabs>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Участок № 3(среда)</w:t>
      </w:r>
    </w:p>
    <w:p>
      <w:pPr>
        <w:pStyle w:val="Normal"/>
        <w:tabs>
          <w:tab w:val="clear" w:pos="708"/>
          <w:tab w:val="left" w:pos="1699" w:leader="none"/>
        </w:tabs>
        <w:jc w:val="both"/>
        <w:rPr>
          <w:rFonts w:ascii="Times New Roman" w:hAnsi="Times New Roman" w:cs="Times New Roman"/>
          <w:sz w:val="24"/>
          <w:szCs w:val="24"/>
        </w:rPr>
      </w:pPr>
      <w:r>
        <w:rPr>
          <w:rFonts w:cs="Times New Roman" w:ascii="Times New Roman" w:hAnsi="Times New Roman"/>
          <w:sz w:val="24"/>
          <w:szCs w:val="24"/>
        </w:rPr>
        <w:t>Ул.Победы, ул.Пионерская, пр. Юности, пер.Безымянный, пр.Плановый, пер. им. Балицкого (от ул. Олешко до ул.Комсомольской), пер. Пролетарский (от ул.Октябрьской до ул.Комсомольской), пер. Комбинатовский(от ул. Октябрьской до ул. Комсомольской), ул. Сердюка( от пер.Гаврилина до пер.Ульяновского), ул.Советская (от пер.Паркового  до пер.Рабочего), ул.Партизанская (от пер. Паркового  до пер.Рабочего,) пер.Рабочий, пер.Чернышевского, пер.Зеленый, пер.Гаврилина.</w:t>
      </w:r>
    </w:p>
    <w:p>
      <w:pPr>
        <w:pStyle w:val="Normal"/>
        <w:tabs>
          <w:tab w:val="clear" w:pos="708"/>
          <w:tab w:val="left" w:pos="1699" w:leader="none"/>
        </w:tabs>
        <w:rPr>
          <w:rFonts w:ascii="Times New Roman" w:hAnsi="Times New Roman" w:cs="Times New Roman"/>
          <w:sz w:val="24"/>
          <w:szCs w:val="24"/>
        </w:rPr>
      </w:pPr>
      <w:r>
        <w:rPr>
          <w:rFonts w:cs="Times New Roman" w:ascii="Times New Roman" w:hAnsi="Times New Roman"/>
          <w:b/>
          <w:sz w:val="24"/>
          <w:szCs w:val="24"/>
        </w:rPr>
        <w:t>Участок № 4 (четверг)</w:t>
      </w:r>
    </w:p>
    <w:p>
      <w:pPr>
        <w:pStyle w:val="Normal"/>
        <w:tabs>
          <w:tab w:val="clear" w:pos="708"/>
          <w:tab w:val="left" w:pos="1699" w:leader="none"/>
        </w:tabs>
        <w:jc w:val="both"/>
        <w:rPr>
          <w:rFonts w:ascii="Times New Roman" w:hAnsi="Times New Roman" w:cs="Times New Roman"/>
          <w:sz w:val="24"/>
          <w:szCs w:val="24"/>
        </w:rPr>
      </w:pPr>
      <w:r>
        <w:rPr>
          <w:rFonts w:cs="Times New Roman" w:ascii="Times New Roman" w:hAnsi="Times New Roman"/>
          <w:sz w:val="24"/>
          <w:szCs w:val="24"/>
        </w:rPr>
        <w:t>Ул.Комсомольская(от пер. Горевского до пер.Паркового), ул.Партизанская(от пер. Горевского до пер.Паркового), пр.Гражданский, пр.Лазурный, ул.Сердюка (от пер. Горевского до пер.Паркового), ул.Советская(от пер Горевского до пер.Паркового), пр.Трудовой, пер.им. Балицкого(от ул.Комсомольской до ул.Первомайской), пер.Пролетарский(от ул.Комсомольской до ул.Первомайской), пр . Новый, пер .Комбинатовский ( от ул.Первомайской до ул.Комсомольской), пер.Парковый(от ул.Первомайской до ул.Комсомольской), ул.Первомайская(от пер.Горевского до пер.Паркового),ул. .Линейная(от д №1 до пер.Паркового )  пер. Горевский.</w:t>
      </w:r>
    </w:p>
    <w:p>
      <w:pPr>
        <w:pStyle w:val="Normal"/>
        <w:tabs>
          <w:tab w:val="clear" w:pos="708"/>
          <w:tab w:val="left" w:pos="1699" w:leader="none"/>
        </w:tabs>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Участок № 5</w:t>
      </w:r>
      <w:r>
        <w:rPr>
          <w:rFonts w:cs="Times New Roman" w:ascii="Times New Roman" w:hAnsi="Times New Roman"/>
          <w:sz w:val="24"/>
          <w:szCs w:val="24"/>
        </w:rPr>
        <w:t xml:space="preserve"> (</w:t>
      </w:r>
      <w:r>
        <w:rPr>
          <w:rFonts w:cs="Times New Roman" w:ascii="Times New Roman" w:hAnsi="Times New Roman"/>
          <w:b/>
          <w:sz w:val="24"/>
          <w:szCs w:val="24"/>
        </w:rPr>
        <w:t>пятница)</w:t>
      </w:r>
    </w:p>
    <w:p>
      <w:pPr>
        <w:pStyle w:val="Normal"/>
        <w:tabs>
          <w:tab w:val="clear" w:pos="708"/>
          <w:tab w:val="left" w:pos="1699" w:leader="none"/>
        </w:tabs>
        <w:jc w:val="both"/>
        <w:rPr>
          <w:rFonts w:ascii="Times New Roman" w:hAnsi="Times New Roman" w:cs="Times New Roman"/>
          <w:sz w:val="24"/>
          <w:szCs w:val="24"/>
        </w:rPr>
      </w:pPr>
      <w:r>
        <w:rPr>
          <w:rFonts w:cs="Times New Roman" w:ascii="Times New Roman" w:hAnsi="Times New Roman"/>
          <w:sz w:val="24"/>
          <w:szCs w:val="24"/>
        </w:rPr>
        <w:t>Ул. Барнаульская, ул.Томская, ул.Кооперативная, ул.Речная, ул.Северная, пер.Березовый, пр.Нижний, пер. Конечный, пр.Фестивальный, ул.Заречная, пр.Малый.</w:t>
      </w:r>
    </w:p>
    <w:p>
      <w:pPr>
        <w:pStyle w:val="Normal"/>
        <w:tabs>
          <w:tab w:val="clear" w:pos="708"/>
          <w:tab w:val="left" w:pos="1699" w:leader="none"/>
        </w:tabs>
        <w:jc w:val="both"/>
        <w:rPr>
          <w:rFonts w:ascii="Times New Roman" w:hAnsi="Times New Roman" w:cs="Times New Roman"/>
          <w:sz w:val="24"/>
          <w:szCs w:val="24"/>
        </w:rPr>
      </w:pPr>
      <w:r>
        <w:rPr>
          <w:rFonts w:cs="Times New Roman" w:ascii="Times New Roman" w:hAnsi="Times New Roman"/>
          <w:sz w:val="24"/>
          <w:szCs w:val="24"/>
          <w:u w:val="single"/>
        </w:rPr>
        <w:t>Малопанюшево</w:t>
      </w:r>
      <w:r>
        <w:rPr>
          <w:rFonts w:cs="Times New Roman" w:ascii="Times New Roman" w:hAnsi="Times New Roman"/>
          <w:sz w:val="24"/>
          <w:szCs w:val="24"/>
        </w:rPr>
        <w:t>: ул. им.Старовойтова, ул.Омская, ул. Маслозаводская, пер. Малопанюшевский, пер Кирпичный, пер. Солончаковый,  ул. Новосибирская, ул.Заливная, пер.Болотный, ул.Гончарная, пер.Озерский, ул.Сибирская, ул.Колхозная, ул.Водопроводная, ул.Пустынная, ул.Набережная, ул. Иркутская, ул. Степная ,ул.  Алейская, ул. Школьная, пер.  Кузнецкий, пер.Полевой, пер. Песочный.</w:t>
      </w:r>
    </w:p>
    <w:p>
      <w:pPr>
        <w:pStyle w:val="Normal"/>
        <w:tabs>
          <w:tab w:val="clear" w:pos="708"/>
          <w:tab w:val="left" w:pos="1699" w:leader="none"/>
        </w:tabs>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Участок № 6</w:t>
      </w:r>
      <w:r>
        <w:rPr>
          <w:rFonts w:cs="Times New Roman" w:ascii="Times New Roman" w:hAnsi="Times New Roman"/>
          <w:sz w:val="24"/>
          <w:szCs w:val="24"/>
        </w:rPr>
        <w:t xml:space="preserve"> (</w:t>
      </w:r>
      <w:r>
        <w:rPr>
          <w:rFonts w:cs="Times New Roman" w:ascii="Times New Roman" w:hAnsi="Times New Roman"/>
          <w:b/>
          <w:sz w:val="24"/>
          <w:szCs w:val="24"/>
        </w:rPr>
        <w:t>суббота)</w:t>
      </w:r>
    </w:p>
    <w:p>
      <w:pPr>
        <w:pStyle w:val="Normal"/>
        <w:tabs>
          <w:tab w:val="clear" w:pos="708"/>
          <w:tab w:val="left" w:pos="1699" w:leader="none"/>
        </w:tabs>
        <w:jc w:val="both"/>
        <w:rPr>
          <w:rFonts w:ascii="Times New Roman" w:hAnsi="Times New Roman" w:cs="Times New Roman"/>
          <w:sz w:val="24"/>
          <w:szCs w:val="24"/>
          <w:u w:val="single"/>
        </w:rPr>
      </w:pPr>
      <w:r>
        <w:rPr>
          <w:rFonts w:cs="Times New Roman" w:ascii="Times New Roman" w:hAnsi="Times New Roman"/>
          <w:sz w:val="24"/>
          <w:szCs w:val="24"/>
        </w:rPr>
        <w:t>Ул.Восточная, ул.Давыдова, ул. Дорожная, ул. Мостовая, пер.Овражный, ул.Мамонтовская, ул.Алтайская, ул.Железнодорожная, пер.Алма-атинский, пер.Заводской, пер.Семипалатинский, пер.Сигнальный, пер.Центральный, пер.Интернациональный, пр.Южный, пер.Деповской, пер.Почтовый, ул. Бийская, пер.Красноармейский, пер. Краснояровский, пер.Ключевой, пер.Бытовой. пер.Транспортный, пер.Каменский, пер.Кольцевой, пр. Целинный, пер.Начальный, ул.Луговая, пр.Солнечный.</w:t>
      </w:r>
    </w:p>
    <w:p>
      <w:pPr>
        <w:pStyle w:val="Normal"/>
        <w:tabs>
          <w:tab w:val="clear" w:pos="708"/>
          <w:tab w:val="left" w:pos="1699"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1699" w:leader="none"/>
        </w:tabs>
        <w:jc w:val="both"/>
        <w:rPr>
          <w:rFonts w:ascii="Times New Roman" w:hAnsi="Times New Roman" w:cs="Times New Roman"/>
        </w:rPr>
      </w:pPr>
      <w:r>
        <w:rPr>
          <w:rFonts w:cs="Times New Roman" w:ascii="Times New Roman" w:hAnsi="Times New Roman"/>
        </w:rPr>
      </w:r>
    </w:p>
    <w:p>
      <w:pPr>
        <w:pStyle w:val="Normal"/>
        <w:tabs>
          <w:tab w:val="clear" w:pos="708"/>
          <w:tab w:val="left" w:pos="1699" w:leader="none"/>
        </w:tabs>
        <w:jc w:val="both"/>
        <w:rPr/>
      </w:pPr>
      <w:r>
        <w:rPr/>
      </w:r>
    </w:p>
    <w:p>
      <w:pPr>
        <w:pStyle w:val="Normal"/>
        <w:tabs>
          <w:tab w:val="clear" w:pos="708"/>
          <w:tab w:val="left" w:pos="1699" w:leader="none"/>
        </w:tabs>
        <w:rPr/>
      </w:pPr>
      <w:r>
        <w:rPr/>
      </w:r>
    </w:p>
    <w:p>
      <w:pPr>
        <w:pStyle w:val="Normal"/>
        <w:tabs>
          <w:tab w:val="clear" w:pos="708"/>
          <w:tab w:val="left" w:pos="1699" w:leader="none"/>
        </w:tabs>
        <w:rPr/>
      </w:pPr>
      <w:r>
        <w:rPr/>
      </w:r>
    </w:p>
    <w:p>
      <w:pPr>
        <w:pStyle w:val="Normal"/>
        <w:tabs>
          <w:tab w:val="clear" w:pos="708"/>
          <w:tab w:val="left" w:pos="1699" w:leader="none"/>
        </w:tabs>
        <w:rPr/>
      </w:pPr>
      <w:r>
        <w:rPr/>
      </w:r>
    </w:p>
    <w:p>
      <w:pPr>
        <w:pStyle w:val="Normal"/>
        <w:tabs>
          <w:tab w:val="clear" w:pos="708"/>
          <w:tab w:val="left" w:pos="1699" w:leader="none"/>
        </w:tabs>
        <w:rPr/>
      </w:pPr>
      <w:r>
        <w:rPr/>
      </w:r>
    </w:p>
    <w:p>
      <w:pPr>
        <w:pStyle w:val="Normal"/>
        <w:tabs>
          <w:tab w:val="clear" w:pos="708"/>
          <w:tab w:val="left" w:pos="1699" w:leader="none"/>
        </w:tabs>
        <w:spacing w:before="0" w:after="200"/>
        <w:rPr/>
      </w:pPr>
      <w:r>
        <w:rPr/>
      </w:r>
    </w:p>
    <w:sectPr>
      <w:type w:val="nextPage"/>
      <w:pgSz w:w="11906" w:h="16838"/>
      <w:pgMar w:left="1134" w:right="850" w:header="0" w:top="426"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16"/>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565e5"/>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semiHidden/>
    <w:qFormat/>
    <w:rsid w:val="00207c0c"/>
    <w:rPr/>
  </w:style>
  <w:style w:type="character" w:styleId="Style15" w:customStyle="1">
    <w:name w:val="Нижний колонтитул Знак"/>
    <w:basedOn w:val="DefaultParagraphFont"/>
    <w:link w:val="a5"/>
    <w:uiPriority w:val="99"/>
    <w:semiHidden/>
    <w:qFormat/>
    <w:rsid w:val="00207c0c"/>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Style21">
    <w:name w:val="Header"/>
    <w:basedOn w:val="Normal"/>
    <w:link w:val="a4"/>
    <w:uiPriority w:val="99"/>
    <w:semiHidden/>
    <w:unhideWhenUsed/>
    <w:rsid w:val="00207c0c"/>
    <w:pPr>
      <w:tabs>
        <w:tab w:val="clear" w:pos="708"/>
        <w:tab w:val="center" w:pos="4677" w:leader="none"/>
        <w:tab w:val="right" w:pos="9355" w:leader="none"/>
      </w:tabs>
      <w:spacing w:lineRule="auto" w:line="240" w:before="0" w:after="0"/>
    </w:pPr>
    <w:rPr/>
  </w:style>
  <w:style w:type="paragraph" w:styleId="Style22">
    <w:name w:val="Footer"/>
    <w:basedOn w:val="Normal"/>
    <w:link w:val="a6"/>
    <w:uiPriority w:val="99"/>
    <w:semiHidden/>
    <w:unhideWhenUsed/>
    <w:rsid w:val="00207c0c"/>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LibreOffice/6.1.3.2$Windows_X86_64 LibreOffice_project/86daf60bf00efa86ad547e59e09d6bb77c699acb</Application>
  <Pages>2</Pages>
  <Words>326</Words>
  <Characters>2980</Characters>
  <CharactersWithSpaces>3662</CharactersWithSpaces>
  <Paragraphs>14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2019-07-24T07:33:00Z</dcterms:created>
  <dc:creator>Пользователь</dc:creator>
  <dc:description/>
  <dc:language>ru-RU</dc:language>
  <cp:lastModifiedBy>Юрист</cp:lastModifiedBy>
  <cp:lastPrinted>2018-12-29T07:50:00Z</cp:lastPrinted>
  <dcterms:modified xsi:type="dcterms:W3CDTF">2019-07-24T07:34:00Z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